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2CF6" w14:textId="5A55CCDE" w:rsidR="00E83E8E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28A14B33" wp14:editId="185158B6">
            <wp:extent cx="540000" cy="673216"/>
            <wp:effectExtent l="0" t="0" r="6350" b="0"/>
            <wp:docPr id="168265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6826588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327" w14:textId="04C5B137" w:rsidR="009719B0" w:rsidRPr="00617E6D" w:rsidRDefault="00617E6D" w:rsidP="00617E6D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79352C39" w14:textId="2BF64203" w:rsidR="00A50757" w:rsidRPr="0051623B" w:rsidRDefault="00A50757" w:rsidP="009719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7BC94996" w14:textId="214F2537" w:rsidR="000360D6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</w:t>
      </w:r>
      <w:r w:rsidR="00A50757" w:rsidRPr="0051623B">
        <w:rPr>
          <w:rFonts w:ascii="Arial" w:hAnsi="Arial" w:cs="Arial"/>
          <w:szCs w:val="24"/>
        </w:rPr>
        <w:t>А</w:t>
      </w:r>
      <w:r w:rsidRPr="0051623B">
        <w:rPr>
          <w:rFonts w:ascii="Arial" w:hAnsi="Arial" w:cs="Arial"/>
          <w:szCs w:val="24"/>
        </w:rPr>
        <w:t xml:space="preserve"> ДЕПУТАТОВ</w:t>
      </w:r>
    </w:p>
    <w:p w14:paraId="5EDB2DF2" w14:textId="0774BC5B" w:rsidR="009719B0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CE047A3" w14:textId="77777777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4E6B8347" w14:textId="6FC96802" w:rsidR="009719B0" w:rsidRPr="0051623B" w:rsidRDefault="009719B0" w:rsidP="009719B0">
      <w:pPr>
        <w:spacing w:after="0" w:line="240" w:lineRule="auto"/>
        <w:rPr>
          <w:sz w:val="28"/>
          <w:szCs w:val="28"/>
        </w:rPr>
      </w:pPr>
      <w:r w:rsidRPr="0051623B">
        <w:rPr>
          <w:sz w:val="28"/>
          <w:szCs w:val="28"/>
        </w:rPr>
        <w:t>13.03.2024 № 24.</w:t>
      </w:r>
      <w:r w:rsidR="004B4A27">
        <w:rPr>
          <w:sz w:val="28"/>
          <w:szCs w:val="28"/>
        </w:rPr>
        <w:t>1</w:t>
      </w:r>
      <w:r w:rsidR="006924CA">
        <w:rPr>
          <w:sz w:val="28"/>
          <w:szCs w:val="28"/>
        </w:rPr>
        <w:t>2</w:t>
      </w:r>
      <w:r w:rsidRPr="0051623B">
        <w:rPr>
          <w:sz w:val="28"/>
          <w:szCs w:val="28"/>
        </w:rPr>
        <w:t>.</w:t>
      </w:r>
      <w:r w:rsidR="0059075E">
        <w:rPr>
          <w:sz w:val="28"/>
          <w:szCs w:val="28"/>
        </w:rPr>
        <w:t>2</w:t>
      </w:r>
      <w:r w:rsidR="004B4A27">
        <w:rPr>
          <w:sz w:val="28"/>
          <w:szCs w:val="28"/>
        </w:rPr>
        <w:t>6</w:t>
      </w:r>
      <w:r w:rsidR="006924CA">
        <w:rPr>
          <w:sz w:val="28"/>
          <w:szCs w:val="28"/>
        </w:rPr>
        <w:t>7</w:t>
      </w:r>
    </w:p>
    <w:p w14:paraId="3CC303A5" w14:textId="75651E6E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23005AD4" w14:textId="77777777" w:rsidR="004B4A27" w:rsidRDefault="004B4A27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согласовании проекта изменения схемы размещения</w:t>
      </w:r>
    </w:p>
    <w:p w14:paraId="097C5D0A" w14:textId="0AEC36D6" w:rsidR="000360D6" w:rsidRPr="0051623B" w:rsidRDefault="004B4A27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нестационарных торговых объектов</w:t>
      </w:r>
    </w:p>
    <w:p w14:paraId="0AE3F533" w14:textId="77777777" w:rsidR="009719B0" w:rsidRPr="0051623B" w:rsidRDefault="009719B0" w:rsidP="000360D6">
      <w:pPr>
        <w:spacing w:after="0" w:line="240" w:lineRule="auto"/>
        <w:rPr>
          <w:sz w:val="28"/>
          <w:szCs w:val="28"/>
        </w:rPr>
      </w:pPr>
    </w:p>
    <w:p w14:paraId="2501186C" w14:textId="25D83B36" w:rsidR="00086F04" w:rsidRPr="007D28FC" w:rsidRDefault="00067831" w:rsidP="00086F04">
      <w:pPr>
        <w:spacing w:after="0" w:line="240" w:lineRule="auto"/>
        <w:ind w:firstLine="567"/>
        <w:jc w:val="both"/>
        <w:rPr>
          <w:sz w:val="28"/>
          <w:szCs w:val="28"/>
        </w:rPr>
      </w:pPr>
      <w:r w:rsidRPr="00B900CF">
        <w:rPr>
          <w:color w:val="000000"/>
          <w:sz w:val="28"/>
          <w:szCs w:val="28"/>
        </w:rPr>
        <w:t>Руководствуясь п</w:t>
      </w:r>
      <w:r>
        <w:rPr>
          <w:color w:val="000000"/>
          <w:sz w:val="28"/>
          <w:szCs w:val="28"/>
        </w:rPr>
        <w:t xml:space="preserve">унктом </w:t>
      </w:r>
      <w:r w:rsidRPr="00B900CF">
        <w:rPr>
          <w:color w:val="000000"/>
          <w:sz w:val="28"/>
          <w:szCs w:val="28"/>
        </w:rPr>
        <w:t>1 ч</w:t>
      </w:r>
      <w:r>
        <w:rPr>
          <w:color w:val="000000"/>
          <w:sz w:val="28"/>
          <w:szCs w:val="28"/>
        </w:rPr>
        <w:t xml:space="preserve">асти </w:t>
      </w:r>
      <w:r w:rsidRPr="00B900CF">
        <w:rPr>
          <w:color w:val="000000"/>
          <w:sz w:val="28"/>
          <w:szCs w:val="28"/>
        </w:rPr>
        <w:t>5 ст</w:t>
      </w:r>
      <w:r>
        <w:rPr>
          <w:color w:val="000000"/>
          <w:sz w:val="28"/>
          <w:szCs w:val="28"/>
        </w:rPr>
        <w:t xml:space="preserve">атьи </w:t>
      </w:r>
      <w:r w:rsidRPr="00B900CF">
        <w:rPr>
          <w:color w:val="000000"/>
          <w:sz w:val="28"/>
          <w:szCs w:val="28"/>
        </w:rPr>
        <w:t>1 Закона г</w:t>
      </w:r>
      <w:r>
        <w:rPr>
          <w:color w:val="000000"/>
          <w:sz w:val="28"/>
          <w:szCs w:val="28"/>
        </w:rPr>
        <w:t>орода</w:t>
      </w:r>
      <w:r w:rsidRPr="00B900CF">
        <w:rPr>
          <w:color w:val="000000"/>
          <w:sz w:val="28"/>
          <w:szCs w:val="28"/>
        </w:rPr>
        <w:t xml:space="preserve"> Москвы </w:t>
      </w:r>
      <w:r w:rsidR="004350B1">
        <w:rPr>
          <w:color w:val="000000"/>
          <w:sz w:val="28"/>
          <w:szCs w:val="28"/>
        </w:rPr>
        <w:br/>
      </w:r>
      <w:r w:rsidRPr="00B900CF">
        <w:rPr>
          <w:color w:val="000000"/>
          <w:sz w:val="28"/>
          <w:szCs w:val="28"/>
        </w:rPr>
        <w:t>от 11</w:t>
      </w:r>
      <w:r>
        <w:rPr>
          <w:color w:val="000000"/>
          <w:sz w:val="28"/>
          <w:szCs w:val="28"/>
        </w:rPr>
        <w:t xml:space="preserve"> июля </w:t>
      </w:r>
      <w:r w:rsidRPr="00B900CF">
        <w:rPr>
          <w:color w:val="000000"/>
          <w:sz w:val="28"/>
          <w:szCs w:val="28"/>
        </w:rPr>
        <w:t xml:space="preserve">2012 </w:t>
      </w:r>
      <w:r>
        <w:rPr>
          <w:color w:val="000000"/>
          <w:sz w:val="28"/>
          <w:szCs w:val="28"/>
        </w:rPr>
        <w:t xml:space="preserve">года </w:t>
      </w:r>
      <w:r w:rsidRPr="00B900C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B900CF">
        <w:rPr>
          <w:color w:val="000000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Москвы», п</w:t>
      </w:r>
      <w:r>
        <w:rPr>
          <w:color w:val="000000"/>
          <w:sz w:val="28"/>
          <w:szCs w:val="28"/>
        </w:rPr>
        <w:t xml:space="preserve">унктом </w:t>
      </w:r>
      <w:r w:rsidRPr="00B900CF">
        <w:rPr>
          <w:color w:val="000000"/>
          <w:sz w:val="28"/>
          <w:szCs w:val="28"/>
        </w:rPr>
        <w:t>26 Приложения 1 к постановлению Правительства Москвы от 3</w:t>
      </w:r>
      <w:r>
        <w:rPr>
          <w:color w:val="000000"/>
          <w:sz w:val="28"/>
          <w:szCs w:val="28"/>
        </w:rPr>
        <w:t xml:space="preserve"> февраля </w:t>
      </w:r>
      <w:r w:rsidRPr="00B900CF">
        <w:rPr>
          <w:color w:val="000000"/>
          <w:sz w:val="28"/>
          <w:szCs w:val="28"/>
        </w:rPr>
        <w:t xml:space="preserve">2011 </w:t>
      </w:r>
      <w:r>
        <w:rPr>
          <w:color w:val="000000"/>
          <w:sz w:val="28"/>
          <w:szCs w:val="28"/>
        </w:rPr>
        <w:t xml:space="preserve">года </w:t>
      </w:r>
      <w:r w:rsidRPr="00B900C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B900CF">
        <w:rPr>
          <w:color w:val="000000"/>
          <w:sz w:val="28"/>
          <w:szCs w:val="28"/>
        </w:rPr>
        <w:t xml:space="preserve">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</w:t>
      </w:r>
      <w:r>
        <w:rPr>
          <w:color w:val="000000"/>
          <w:sz w:val="28"/>
          <w:szCs w:val="28"/>
        </w:rPr>
        <w:t xml:space="preserve">Департамента средств массовой информации города Москвы </w:t>
      </w:r>
      <w:r w:rsidRPr="00B900C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</w:t>
      </w:r>
      <w:r w:rsidRPr="00B900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B900CF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Pr="00B900C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B900C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B900C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</w:t>
      </w:r>
      <w:r w:rsidRPr="00B900CF">
        <w:rPr>
          <w:color w:val="000000"/>
          <w:sz w:val="28"/>
          <w:szCs w:val="28"/>
        </w:rPr>
        <w:t>5-</w:t>
      </w:r>
      <w:r>
        <w:rPr>
          <w:color w:val="000000"/>
          <w:sz w:val="28"/>
          <w:szCs w:val="28"/>
        </w:rPr>
        <w:t>101</w:t>
      </w:r>
      <w:r w:rsidRPr="00B900CF">
        <w:rPr>
          <w:color w:val="000000"/>
          <w:sz w:val="28"/>
          <w:szCs w:val="28"/>
        </w:rPr>
        <w:t>/2</w:t>
      </w:r>
      <w:r>
        <w:rPr>
          <w:color w:val="000000"/>
          <w:sz w:val="28"/>
          <w:szCs w:val="28"/>
        </w:rPr>
        <w:t>4</w:t>
      </w:r>
      <w:r w:rsidRPr="00B900CF">
        <w:rPr>
          <w:color w:val="000000"/>
          <w:sz w:val="28"/>
          <w:szCs w:val="28"/>
        </w:rPr>
        <w:t xml:space="preserve"> </w:t>
      </w:r>
      <w:r w:rsidRPr="00B900CF">
        <w:rPr>
          <w:sz w:val="28"/>
          <w:szCs w:val="28"/>
        </w:rPr>
        <w:t xml:space="preserve">(наш вх. </w:t>
      </w:r>
      <w:r w:rsidRPr="00B900C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131-</w:t>
      </w:r>
      <w:r w:rsidRPr="00B900CF">
        <w:rPr>
          <w:color w:val="000000"/>
          <w:sz w:val="28"/>
          <w:szCs w:val="28"/>
        </w:rPr>
        <w:t>Д</w:t>
      </w:r>
      <w:r w:rsidRPr="00B900CF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06</w:t>
      </w:r>
      <w:r w:rsidRPr="00B900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B900CF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Pr="00B900CF">
        <w:rPr>
          <w:sz w:val="28"/>
          <w:szCs w:val="28"/>
        </w:rPr>
        <w:t>)</w:t>
      </w:r>
      <w:r w:rsidR="00086F04" w:rsidRPr="007D28FC">
        <w:rPr>
          <w:sz w:val="28"/>
          <w:szCs w:val="28"/>
        </w:rPr>
        <w:t>,</w:t>
      </w:r>
    </w:p>
    <w:p w14:paraId="3612BEAD" w14:textId="77777777" w:rsidR="00086F04" w:rsidRPr="007D28FC" w:rsidRDefault="00086F04" w:rsidP="00086F04">
      <w:pPr>
        <w:spacing w:after="0" w:line="240" w:lineRule="auto"/>
        <w:rPr>
          <w:sz w:val="28"/>
          <w:szCs w:val="28"/>
        </w:rPr>
      </w:pPr>
    </w:p>
    <w:p w14:paraId="0829CBB7" w14:textId="77777777" w:rsidR="00086F04" w:rsidRPr="007D28FC" w:rsidRDefault="00086F04" w:rsidP="00086F04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3036A764" w14:textId="77777777" w:rsidR="00067831" w:rsidRPr="00B900CF" w:rsidRDefault="00067831" w:rsidP="000678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1" w:hanging="567"/>
        <w:contextualSpacing/>
        <w:jc w:val="both"/>
        <w:rPr>
          <w:sz w:val="28"/>
          <w:szCs w:val="28"/>
        </w:rPr>
      </w:pPr>
      <w:r w:rsidRPr="00B900CF">
        <w:rPr>
          <w:color w:val="000000"/>
          <w:sz w:val="28"/>
          <w:szCs w:val="28"/>
        </w:rPr>
        <w:t>Согласовать</w:t>
      </w:r>
      <w:r w:rsidRPr="00B900CF">
        <w:rPr>
          <w:b/>
          <w:color w:val="000000"/>
          <w:sz w:val="28"/>
          <w:szCs w:val="28"/>
        </w:rPr>
        <w:t xml:space="preserve"> </w:t>
      </w:r>
      <w:r w:rsidRPr="00B900CF">
        <w:rPr>
          <w:color w:val="000000"/>
          <w:sz w:val="28"/>
          <w:szCs w:val="28"/>
        </w:rPr>
        <w:t xml:space="preserve">проект изменения </w:t>
      </w:r>
      <w:r>
        <w:rPr>
          <w:color w:val="000000"/>
          <w:sz w:val="28"/>
          <w:szCs w:val="28"/>
        </w:rPr>
        <w:t>с</w:t>
      </w:r>
      <w:r w:rsidRPr="00B900CF">
        <w:rPr>
          <w:color w:val="000000"/>
          <w:sz w:val="28"/>
          <w:szCs w:val="28"/>
        </w:rPr>
        <w:t>хем</w:t>
      </w:r>
      <w:r>
        <w:rPr>
          <w:color w:val="000000"/>
          <w:sz w:val="28"/>
          <w:szCs w:val="28"/>
        </w:rPr>
        <w:t>ы</w:t>
      </w:r>
      <w:r w:rsidRPr="00B900CF">
        <w:rPr>
          <w:color w:val="000000"/>
          <w:sz w:val="28"/>
          <w:szCs w:val="28"/>
        </w:rPr>
        <w:t xml:space="preserve"> размещения нестационарных торговых объектов</w:t>
      </w:r>
      <w:r>
        <w:rPr>
          <w:color w:val="000000"/>
          <w:sz w:val="28"/>
          <w:szCs w:val="28"/>
        </w:rPr>
        <w:t>,</w:t>
      </w:r>
      <w:r w:rsidRPr="00B900CF">
        <w:rPr>
          <w:color w:val="000000"/>
          <w:sz w:val="28"/>
          <w:szCs w:val="28"/>
        </w:rPr>
        <w:t xml:space="preserve"> согласно Приложению к настоящему решению.</w:t>
      </w:r>
    </w:p>
    <w:p w14:paraId="3BC06AC4" w14:textId="52BE7B0D" w:rsidR="00067831" w:rsidRPr="00B900CF" w:rsidRDefault="00067831" w:rsidP="000678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1" w:hanging="567"/>
        <w:contextualSpacing/>
        <w:jc w:val="both"/>
        <w:rPr>
          <w:sz w:val="28"/>
          <w:szCs w:val="28"/>
        </w:rPr>
      </w:pPr>
      <w:r w:rsidRPr="00B900CF">
        <w:rPr>
          <w:color w:val="000000"/>
          <w:sz w:val="28"/>
          <w:szCs w:val="28"/>
        </w:rPr>
        <w:t xml:space="preserve">Направить настоящее решение в </w:t>
      </w:r>
      <w:r w:rsidR="004350B1">
        <w:rPr>
          <w:color w:val="000000"/>
          <w:sz w:val="28"/>
          <w:szCs w:val="28"/>
        </w:rPr>
        <w:t>Департамент средств массовой информации города Москвы</w:t>
      </w:r>
      <w:r w:rsidR="004350B1">
        <w:rPr>
          <w:color w:val="000000"/>
          <w:sz w:val="28"/>
          <w:szCs w:val="28"/>
        </w:rPr>
        <w:t xml:space="preserve">, </w:t>
      </w:r>
      <w:r w:rsidRPr="00B900CF">
        <w:rPr>
          <w:color w:val="000000"/>
          <w:sz w:val="28"/>
          <w:szCs w:val="28"/>
        </w:rPr>
        <w:t>Департамент территориальных органов исполнительной власти города Москвы</w:t>
      </w:r>
      <w:r>
        <w:rPr>
          <w:color w:val="000000"/>
          <w:sz w:val="28"/>
          <w:szCs w:val="28"/>
        </w:rPr>
        <w:t xml:space="preserve">, </w:t>
      </w:r>
      <w:r w:rsidRPr="00B900CF">
        <w:rPr>
          <w:color w:val="000000"/>
          <w:sz w:val="28"/>
          <w:szCs w:val="28"/>
        </w:rPr>
        <w:t>префектуру Ц</w:t>
      </w:r>
      <w:r>
        <w:rPr>
          <w:color w:val="000000"/>
          <w:sz w:val="28"/>
          <w:szCs w:val="28"/>
        </w:rPr>
        <w:t>ентрального административного округа</w:t>
      </w:r>
      <w:r w:rsidRPr="00B900CF">
        <w:rPr>
          <w:color w:val="000000"/>
          <w:sz w:val="28"/>
          <w:szCs w:val="28"/>
        </w:rPr>
        <w:t xml:space="preserve"> города Москвы, управу Пресненского района города Москвы.</w:t>
      </w:r>
    </w:p>
    <w:p w14:paraId="5FCCA6F6" w14:textId="77777777" w:rsidR="00067831" w:rsidRPr="00B900CF" w:rsidRDefault="00067831" w:rsidP="000678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1" w:hanging="567"/>
        <w:contextualSpacing/>
        <w:jc w:val="both"/>
        <w:rPr>
          <w:sz w:val="28"/>
          <w:szCs w:val="28"/>
        </w:rPr>
      </w:pPr>
      <w:r w:rsidRPr="00B900CF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492E0954" w14:textId="77777777" w:rsidR="00067831" w:rsidRPr="00B900CF" w:rsidRDefault="00067831" w:rsidP="000678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1" w:hanging="567"/>
        <w:contextualSpacing/>
        <w:jc w:val="both"/>
        <w:rPr>
          <w:sz w:val="28"/>
          <w:szCs w:val="28"/>
        </w:rPr>
      </w:pPr>
      <w:r w:rsidRPr="00B900CF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14:paraId="0628ACD1" w14:textId="77777777" w:rsidR="00067831" w:rsidRPr="00B900CF" w:rsidRDefault="00067831" w:rsidP="000678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1" w:hanging="567"/>
        <w:contextualSpacing/>
        <w:jc w:val="both"/>
        <w:rPr>
          <w:sz w:val="28"/>
          <w:szCs w:val="28"/>
        </w:rPr>
      </w:pPr>
      <w:r w:rsidRPr="00B900CF">
        <w:rPr>
          <w:color w:val="000000"/>
          <w:sz w:val="28"/>
          <w:szCs w:val="28"/>
        </w:rPr>
        <w:t xml:space="preserve">Контроль </w:t>
      </w:r>
      <w:r w:rsidRPr="00B900CF">
        <w:rPr>
          <w:sz w:val="28"/>
          <w:szCs w:val="28"/>
        </w:rPr>
        <w:t xml:space="preserve">за исполнением настоящего решения возложить на главу муниципального округа Пресненский </w:t>
      </w:r>
      <w:r w:rsidRPr="00B900CF">
        <w:rPr>
          <w:rFonts w:eastAsia="Calibri"/>
          <w:bCs/>
          <w:sz w:val="28"/>
          <w:szCs w:val="28"/>
        </w:rPr>
        <w:t>Юмалина</w:t>
      </w:r>
      <w:r w:rsidRPr="00366494">
        <w:rPr>
          <w:rFonts w:eastAsia="Calibri"/>
          <w:bCs/>
          <w:sz w:val="28"/>
          <w:szCs w:val="28"/>
        </w:rPr>
        <w:t xml:space="preserve"> </w:t>
      </w:r>
      <w:r w:rsidRPr="00B900CF">
        <w:rPr>
          <w:rFonts w:eastAsia="Calibri"/>
          <w:bCs/>
          <w:sz w:val="28"/>
          <w:szCs w:val="28"/>
        </w:rPr>
        <w:t>Д.П.</w:t>
      </w:r>
    </w:p>
    <w:p w14:paraId="004953A1" w14:textId="77777777" w:rsidR="00086F04" w:rsidRPr="005046FC" w:rsidRDefault="00086F04" w:rsidP="00086F04">
      <w:pPr>
        <w:spacing w:after="0" w:line="240" w:lineRule="auto"/>
        <w:rPr>
          <w:sz w:val="28"/>
          <w:szCs w:val="28"/>
        </w:rPr>
      </w:pPr>
    </w:p>
    <w:p w14:paraId="1819F426" w14:textId="77777777" w:rsidR="00086F04" w:rsidRPr="005046FC" w:rsidRDefault="00086F04" w:rsidP="00086F0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086F04" w:rsidRPr="005046FC" w14:paraId="5E5BC731" w14:textId="77777777" w:rsidTr="00E320E6">
        <w:tc>
          <w:tcPr>
            <w:tcW w:w="3539" w:type="dxa"/>
          </w:tcPr>
          <w:p w14:paraId="36B8132C" w14:textId="77777777" w:rsidR="00086F04" w:rsidRPr="005046FC" w:rsidRDefault="00086F04" w:rsidP="00E320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EC45E20" w14:textId="77777777" w:rsidR="00086F04" w:rsidRPr="005046FC" w:rsidRDefault="00086F04" w:rsidP="00E320E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7FCDA86" w14:textId="3C7459D9" w:rsidR="00067831" w:rsidRDefault="00067831" w:rsidP="00067831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067831" w14:paraId="12F5C220" w14:textId="77777777" w:rsidTr="00067831">
        <w:tc>
          <w:tcPr>
            <w:tcW w:w="4531" w:type="dxa"/>
          </w:tcPr>
          <w:p w14:paraId="0B025B9B" w14:textId="77777777" w:rsidR="00067831" w:rsidRDefault="00067831" w:rsidP="00067831">
            <w:pPr>
              <w:spacing w:after="0" w:line="240" w:lineRule="auto"/>
              <w:ind w:right="-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37F13744" w14:textId="77777777" w:rsidR="00067831" w:rsidRPr="00845172" w:rsidRDefault="00067831" w:rsidP="00067831">
            <w:pPr>
              <w:ind w:right="-1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845172">
              <w:rPr>
                <w:b/>
                <w:bCs/>
                <w:color w:val="000000"/>
                <w:sz w:val="28"/>
                <w:szCs w:val="28"/>
              </w:rPr>
              <w:t>Приложение</w:t>
            </w:r>
          </w:p>
          <w:p w14:paraId="7480F9A2" w14:textId="7AE4D33A" w:rsidR="00067831" w:rsidRDefault="00067831" w:rsidP="00067831">
            <w:pPr>
              <w:spacing w:after="0" w:line="240" w:lineRule="auto"/>
              <w:ind w:right="-7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депутатов муниципального округа Пресненский от </w:t>
            </w:r>
            <w:r w:rsidRPr="0051623B">
              <w:rPr>
                <w:sz w:val="28"/>
                <w:szCs w:val="28"/>
              </w:rPr>
              <w:t>13.03.2024 № 24.</w:t>
            </w:r>
            <w:r>
              <w:rPr>
                <w:sz w:val="28"/>
                <w:szCs w:val="28"/>
              </w:rPr>
              <w:t>1</w:t>
            </w:r>
            <w:r w:rsidR="006924CA">
              <w:rPr>
                <w:sz w:val="28"/>
                <w:szCs w:val="28"/>
              </w:rPr>
              <w:t>2</w:t>
            </w:r>
            <w:r w:rsidRPr="00516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26</w:t>
            </w:r>
            <w:r w:rsidR="006924CA">
              <w:rPr>
                <w:sz w:val="28"/>
                <w:szCs w:val="28"/>
              </w:rPr>
              <w:t>7</w:t>
            </w:r>
          </w:p>
        </w:tc>
      </w:tr>
    </w:tbl>
    <w:p w14:paraId="56A7B2C5" w14:textId="77777777" w:rsidR="00A50757" w:rsidRDefault="00A50757" w:rsidP="00067831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p w14:paraId="14C976F3" w14:textId="1ED9FAEC" w:rsidR="00067831" w:rsidRPr="00067831" w:rsidRDefault="00067831" w:rsidP="00067831">
      <w:pPr>
        <w:spacing w:after="0" w:line="240" w:lineRule="auto"/>
        <w:ind w:right="-7"/>
        <w:contextualSpacing/>
        <w:jc w:val="center"/>
        <w:rPr>
          <w:b/>
          <w:bCs/>
          <w:sz w:val="28"/>
          <w:szCs w:val="28"/>
        </w:rPr>
      </w:pPr>
      <w:r w:rsidRPr="00067831">
        <w:rPr>
          <w:b/>
          <w:bCs/>
          <w:sz w:val="28"/>
          <w:szCs w:val="28"/>
        </w:rPr>
        <w:t xml:space="preserve">Проект изменения схемы размещения нестационарных торговых объектов в части изменения площади </w:t>
      </w:r>
      <w:r>
        <w:rPr>
          <w:b/>
          <w:bCs/>
          <w:sz w:val="28"/>
          <w:szCs w:val="28"/>
        </w:rPr>
        <w:t>НТО</w:t>
      </w:r>
    </w:p>
    <w:p w14:paraId="1CD5561D" w14:textId="77777777" w:rsidR="00067831" w:rsidRDefault="00067831" w:rsidP="00067831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5658"/>
      </w:tblGrid>
      <w:tr w:rsidR="00067831" w:rsidRPr="00A71C7A" w14:paraId="760057E3" w14:textId="77777777" w:rsidTr="00BA7E82">
        <w:tc>
          <w:tcPr>
            <w:tcW w:w="3681" w:type="dxa"/>
          </w:tcPr>
          <w:p w14:paraId="52D1714A" w14:textId="0479739F" w:rsidR="00067831" w:rsidRPr="00A71C7A" w:rsidRDefault="00BA7E82" w:rsidP="00E320E6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Округ</w:t>
            </w:r>
          </w:p>
        </w:tc>
        <w:tc>
          <w:tcPr>
            <w:tcW w:w="5658" w:type="dxa"/>
          </w:tcPr>
          <w:p w14:paraId="47F3FB66" w14:textId="1A8BD53A" w:rsidR="00067831" w:rsidRPr="00A71C7A" w:rsidRDefault="00BA7E82" w:rsidP="00E320E6">
            <w:pPr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ЦАО</w:t>
            </w:r>
          </w:p>
        </w:tc>
      </w:tr>
      <w:tr w:rsidR="00067831" w:rsidRPr="00A71C7A" w14:paraId="27C78D0A" w14:textId="77777777" w:rsidTr="00BA7E82">
        <w:tc>
          <w:tcPr>
            <w:tcW w:w="3681" w:type="dxa"/>
          </w:tcPr>
          <w:p w14:paraId="06388585" w14:textId="61A364AE" w:rsidR="00067831" w:rsidRPr="00A71C7A" w:rsidRDefault="00BA7E82" w:rsidP="00E320E6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658" w:type="dxa"/>
          </w:tcPr>
          <w:p w14:paraId="41670214" w14:textId="3EA4060E" w:rsidR="00067831" w:rsidRPr="00A71C7A" w:rsidRDefault="00BA7E82" w:rsidP="00E320E6">
            <w:pPr>
              <w:ind w:right="-1"/>
              <w:contextualSpacing/>
              <w:rPr>
                <w:sz w:val="28"/>
                <w:szCs w:val="28"/>
              </w:rPr>
            </w:pPr>
            <w:r w:rsidRPr="00A71C7A">
              <w:rPr>
                <w:sz w:val="28"/>
                <w:szCs w:val="28"/>
              </w:rPr>
              <w:t>Пресненский</w:t>
            </w:r>
          </w:p>
        </w:tc>
      </w:tr>
      <w:tr w:rsidR="00067831" w:rsidRPr="00A71C7A" w14:paraId="001BD2B5" w14:textId="77777777" w:rsidTr="00BA7E82">
        <w:tc>
          <w:tcPr>
            <w:tcW w:w="3681" w:type="dxa"/>
          </w:tcPr>
          <w:p w14:paraId="2D7A6EF5" w14:textId="77777777" w:rsidR="00067831" w:rsidRPr="00A71C7A" w:rsidRDefault="00067831" w:rsidP="00E320E6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  <w:r w:rsidRPr="00A71C7A"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658" w:type="dxa"/>
          </w:tcPr>
          <w:p w14:paraId="4CFF7AEE" w14:textId="608AC886" w:rsidR="00067831" w:rsidRPr="00A71C7A" w:rsidRDefault="00BA7E82" w:rsidP="00E320E6">
            <w:pPr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Садовая-Кудринская ул., вл. 11</w:t>
            </w:r>
          </w:p>
        </w:tc>
      </w:tr>
      <w:tr w:rsidR="00067831" w:rsidRPr="00A71C7A" w14:paraId="354C97C2" w14:textId="77777777" w:rsidTr="00BA7E82">
        <w:tc>
          <w:tcPr>
            <w:tcW w:w="3681" w:type="dxa"/>
          </w:tcPr>
          <w:p w14:paraId="466F1FDA" w14:textId="77777777" w:rsidR="00067831" w:rsidRPr="00A71C7A" w:rsidRDefault="00067831" w:rsidP="00E320E6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  <w:r w:rsidRPr="00A71C7A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658" w:type="dxa"/>
          </w:tcPr>
          <w:p w14:paraId="3025CD95" w14:textId="77777777" w:rsidR="00067831" w:rsidRPr="00A71C7A" w:rsidRDefault="00067831" w:rsidP="00E320E6">
            <w:pPr>
              <w:ind w:right="-1"/>
              <w:contextualSpacing/>
              <w:rPr>
                <w:sz w:val="28"/>
                <w:szCs w:val="28"/>
              </w:rPr>
            </w:pPr>
            <w:r w:rsidRPr="00A71C7A">
              <w:rPr>
                <w:sz w:val="28"/>
                <w:szCs w:val="28"/>
              </w:rPr>
              <w:t>Киоск</w:t>
            </w:r>
          </w:p>
        </w:tc>
      </w:tr>
      <w:tr w:rsidR="00067831" w:rsidRPr="00A71C7A" w14:paraId="6402A548" w14:textId="77777777" w:rsidTr="00BA7E82">
        <w:tc>
          <w:tcPr>
            <w:tcW w:w="3681" w:type="dxa"/>
          </w:tcPr>
          <w:p w14:paraId="5666C405" w14:textId="77777777" w:rsidR="00067831" w:rsidRPr="00A71C7A" w:rsidRDefault="00067831" w:rsidP="00E320E6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  <w:r w:rsidRPr="00A71C7A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5658" w:type="dxa"/>
          </w:tcPr>
          <w:p w14:paraId="3F7AC5CA" w14:textId="77777777" w:rsidR="00067831" w:rsidRPr="00A71C7A" w:rsidRDefault="00067831" w:rsidP="00E320E6">
            <w:pPr>
              <w:ind w:right="-1"/>
              <w:contextualSpacing/>
              <w:rPr>
                <w:sz w:val="28"/>
                <w:szCs w:val="28"/>
              </w:rPr>
            </w:pPr>
            <w:r w:rsidRPr="00A71C7A">
              <w:rPr>
                <w:sz w:val="28"/>
                <w:szCs w:val="28"/>
              </w:rPr>
              <w:t>с 1 января по 31 декабря</w:t>
            </w:r>
          </w:p>
        </w:tc>
      </w:tr>
      <w:tr w:rsidR="00067831" w:rsidRPr="00A71C7A" w14:paraId="670ED721" w14:textId="77777777" w:rsidTr="00BA7E82">
        <w:tc>
          <w:tcPr>
            <w:tcW w:w="3681" w:type="dxa"/>
          </w:tcPr>
          <w:p w14:paraId="0F52485D" w14:textId="77777777" w:rsidR="00067831" w:rsidRPr="00A71C7A" w:rsidRDefault="00067831" w:rsidP="00E320E6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  <w:r w:rsidRPr="00A71C7A">
              <w:rPr>
                <w:b/>
                <w:bCs/>
                <w:sz w:val="28"/>
                <w:szCs w:val="28"/>
              </w:rPr>
              <w:t>Площадь</w:t>
            </w:r>
            <w:r>
              <w:rPr>
                <w:b/>
                <w:bCs/>
                <w:sz w:val="28"/>
                <w:szCs w:val="28"/>
              </w:rPr>
              <w:t xml:space="preserve"> специализации</w:t>
            </w:r>
          </w:p>
        </w:tc>
        <w:tc>
          <w:tcPr>
            <w:tcW w:w="5658" w:type="dxa"/>
          </w:tcPr>
          <w:p w14:paraId="62AECD82" w14:textId="1A3506CC" w:rsidR="00067831" w:rsidRPr="00A71C7A" w:rsidRDefault="00067831" w:rsidP="00E320E6">
            <w:pPr>
              <w:ind w:right="-1"/>
              <w:contextualSpacing/>
              <w:rPr>
                <w:sz w:val="28"/>
                <w:szCs w:val="28"/>
              </w:rPr>
            </w:pPr>
            <w:r w:rsidRPr="00A71C7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067831" w:rsidRPr="00A71C7A" w14:paraId="1D897278" w14:textId="77777777" w:rsidTr="00BA7E82">
        <w:tc>
          <w:tcPr>
            <w:tcW w:w="3681" w:type="dxa"/>
          </w:tcPr>
          <w:p w14:paraId="3F600433" w14:textId="27C7470F" w:rsidR="00067831" w:rsidRPr="00A71C7A" w:rsidRDefault="00BA7E82" w:rsidP="00E320E6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  <w:r w:rsidRPr="00A71C7A">
              <w:rPr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658" w:type="dxa"/>
          </w:tcPr>
          <w:p w14:paraId="618DF1FD" w14:textId="6F293076" w:rsidR="00067831" w:rsidRPr="00A71C7A" w:rsidRDefault="00BA7E82" w:rsidP="00E320E6">
            <w:pPr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</w:tr>
      <w:tr w:rsidR="00067831" w:rsidRPr="00A71C7A" w14:paraId="0B56CA99" w14:textId="77777777" w:rsidTr="00BA7E82">
        <w:tc>
          <w:tcPr>
            <w:tcW w:w="3681" w:type="dxa"/>
          </w:tcPr>
          <w:p w14:paraId="3CF92D3A" w14:textId="36AB5886" w:rsidR="00067831" w:rsidRPr="00A71C7A" w:rsidRDefault="00BA7E82" w:rsidP="00E320E6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Корректировка схемы</w:t>
            </w:r>
          </w:p>
        </w:tc>
        <w:tc>
          <w:tcPr>
            <w:tcW w:w="5658" w:type="dxa"/>
          </w:tcPr>
          <w:p w14:paraId="3E48D66C" w14:textId="2DAD99D6" w:rsidR="00067831" w:rsidRPr="00A71C7A" w:rsidRDefault="00BA7E82" w:rsidP="00E320E6">
            <w:pPr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площади с 8 кв.м. до 10 кв.м.</w:t>
            </w:r>
          </w:p>
        </w:tc>
      </w:tr>
    </w:tbl>
    <w:p w14:paraId="31BDA0E0" w14:textId="77777777" w:rsidR="00067831" w:rsidRDefault="00067831" w:rsidP="00067831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5658"/>
      </w:tblGrid>
      <w:tr w:rsidR="00BA7E82" w:rsidRPr="00A71C7A" w14:paraId="5356D69E" w14:textId="77777777" w:rsidTr="00E320E6">
        <w:tc>
          <w:tcPr>
            <w:tcW w:w="3681" w:type="dxa"/>
          </w:tcPr>
          <w:p w14:paraId="2C225746" w14:textId="77777777" w:rsidR="00BA7E82" w:rsidRPr="00A71C7A" w:rsidRDefault="00BA7E82" w:rsidP="00E320E6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Округ</w:t>
            </w:r>
          </w:p>
        </w:tc>
        <w:tc>
          <w:tcPr>
            <w:tcW w:w="5658" w:type="dxa"/>
          </w:tcPr>
          <w:p w14:paraId="3C7AF005" w14:textId="77777777" w:rsidR="00BA7E82" w:rsidRPr="00A71C7A" w:rsidRDefault="00BA7E82" w:rsidP="00E320E6">
            <w:pPr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ЦАО</w:t>
            </w:r>
          </w:p>
        </w:tc>
      </w:tr>
      <w:tr w:rsidR="00BA7E82" w:rsidRPr="00A71C7A" w14:paraId="14749EF7" w14:textId="77777777" w:rsidTr="00E320E6">
        <w:tc>
          <w:tcPr>
            <w:tcW w:w="3681" w:type="dxa"/>
          </w:tcPr>
          <w:p w14:paraId="45744D54" w14:textId="77777777" w:rsidR="00BA7E82" w:rsidRPr="00A71C7A" w:rsidRDefault="00BA7E82" w:rsidP="00E320E6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658" w:type="dxa"/>
          </w:tcPr>
          <w:p w14:paraId="19C778DE" w14:textId="77777777" w:rsidR="00BA7E82" w:rsidRPr="00A71C7A" w:rsidRDefault="00BA7E82" w:rsidP="00E320E6">
            <w:pPr>
              <w:ind w:right="-1"/>
              <w:contextualSpacing/>
              <w:rPr>
                <w:sz w:val="28"/>
                <w:szCs w:val="28"/>
              </w:rPr>
            </w:pPr>
            <w:r w:rsidRPr="00A71C7A">
              <w:rPr>
                <w:sz w:val="28"/>
                <w:szCs w:val="28"/>
              </w:rPr>
              <w:t>Пресненский</w:t>
            </w:r>
          </w:p>
        </w:tc>
      </w:tr>
      <w:tr w:rsidR="00BA7E82" w:rsidRPr="00A71C7A" w14:paraId="24731460" w14:textId="77777777" w:rsidTr="00E320E6">
        <w:tc>
          <w:tcPr>
            <w:tcW w:w="3681" w:type="dxa"/>
          </w:tcPr>
          <w:p w14:paraId="590313B0" w14:textId="77777777" w:rsidR="00BA7E82" w:rsidRPr="00A71C7A" w:rsidRDefault="00BA7E82" w:rsidP="00E320E6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  <w:r w:rsidRPr="00A71C7A"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658" w:type="dxa"/>
          </w:tcPr>
          <w:p w14:paraId="66173C59" w14:textId="3D9186E5" w:rsidR="00BA7E82" w:rsidRPr="00A71C7A" w:rsidRDefault="00BA7E82" w:rsidP="00E320E6">
            <w:pPr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Шмитовский проезд, вл. 42-44</w:t>
            </w:r>
          </w:p>
        </w:tc>
      </w:tr>
      <w:tr w:rsidR="00BA7E82" w:rsidRPr="00A71C7A" w14:paraId="72FBB9F3" w14:textId="77777777" w:rsidTr="00E320E6">
        <w:tc>
          <w:tcPr>
            <w:tcW w:w="3681" w:type="dxa"/>
          </w:tcPr>
          <w:p w14:paraId="6DE16BE2" w14:textId="77777777" w:rsidR="00BA7E82" w:rsidRPr="00A71C7A" w:rsidRDefault="00BA7E82" w:rsidP="00E320E6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  <w:r w:rsidRPr="00A71C7A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658" w:type="dxa"/>
          </w:tcPr>
          <w:p w14:paraId="7BF4A21A" w14:textId="77777777" w:rsidR="00BA7E82" w:rsidRPr="00A71C7A" w:rsidRDefault="00BA7E82" w:rsidP="00E320E6">
            <w:pPr>
              <w:ind w:right="-1"/>
              <w:contextualSpacing/>
              <w:rPr>
                <w:sz w:val="28"/>
                <w:szCs w:val="28"/>
              </w:rPr>
            </w:pPr>
            <w:r w:rsidRPr="00A71C7A">
              <w:rPr>
                <w:sz w:val="28"/>
                <w:szCs w:val="28"/>
              </w:rPr>
              <w:t>Киоск</w:t>
            </w:r>
          </w:p>
        </w:tc>
      </w:tr>
      <w:tr w:rsidR="00BA7E82" w:rsidRPr="00A71C7A" w14:paraId="74452431" w14:textId="77777777" w:rsidTr="00E320E6">
        <w:tc>
          <w:tcPr>
            <w:tcW w:w="3681" w:type="dxa"/>
          </w:tcPr>
          <w:p w14:paraId="3E199EE1" w14:textId="77777777" w:rsidR="00BA7E82" w:rsidRPr="00A71C7A" w:rsidRDefault="00BA7E82" w:rsidP="00E320E6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  <w:r w:rsidRPr="00A71C7A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5658" w:type="dxa"/>
          </w:tcPr>
          <w:p w14:paraId="77F10476" w14:textId="77777777" w:rsidR="00BA7E82" w:rsidRPr="00A71C7A" w:rsidRDefault="00BA7E82" w:rsidP="00E320E6">
            <w:pPr>
              <w:ind w:right="-1"/>
              <w:contextualSpacing/>
              <w:rPr>
                <w:sz w:val="28"/>
                <w:szCs w:val="28"/>
              </w:rPr>
            </w:pPr>
            <w:r w:rsidRPr="00A71C7A">
              <w:rPr>
                <w:sz w:val="28"/>
                <w:szCs w:val="28"/>
              </w:rPr>
              <w:t>с 1 января по 31 декабря</w:t>
            </w:r>
          </w:p>
        </w:tc>
      </w:tr>
      <w:tr w:rsidR="00BA7E82" w:rsidRPr="00A71C7A" w14:paraId="6CCB61A5" w14:textId="77777777" w:rsidTr="00E320E6">
        <w:tc>
          <w:tcPr>
            <w:tcW w:w="3681" w:type="dxa"/>
          </w:tcPr>
          <w:p w14:paraId="1B8A596C" w14:textId="77777777" w:rsidR="00BA7E82" w:rsidRPr="00A71C7A" w:rsidRDefault="00BA7E82" w:rsidP="00E320E6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  <w:r w:rsidRPr="00A71C7A">
              <w:rPr>
                <w:b/>
                <w:bCs/>
                <w:sz w:val="28"/>
                <w:szCs w:val="28"/>
              </w:rPr>
              <w:t>Площадь</w:t>
            </w:r>
            <w:r>
              <w:rPr>
                <w:b/>
                <w:bCs/>
                <w:sz w:val="28"/>
                <w:szCs w:val="28"/>
              </w:rPr>
              <w:t xml:space="preserve"> специализации</w:t>
            </w:r>
          </w:p>
        </w:tc>
        <w:tc>
          <w:tcPr>
            <w:tcW w:w="5658" w:type="dxa"/>
          </w:tcPr>
          <w:p w14:paraId="2595542F" w14:textId="77777777" w:rsidR="00BA7E82" w:rsidRPr="00A71C7A" w:rsidRDefault="00BA7E82" w:rsidP="00E320E6">
            <w:pPr>
              <w:ind w:right="-1"/>
              <w:contextualSpacing/>
              <w:rPr>
                <w:sz w:val="28"/>
                <w:szCs w:val="28"/>
              </w:rPr>
            </w:pPr>
            <w:r w:rsidRPr="00A71C7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BA7E82" w:rsidRPr="00A71C7A" w14:paraId="11139460" w14:textId="77777777" w:rsidTr="00E320E6">
        <w:tc>
          <w:tcPr>
            <w:tcW w:w="3681" w:type="dxa"/>
          </w:tcPr>
          <w:p w14:paraId="516DD739" w14:textId="77777777" w:rsidR="00BA7E82" w:rsidRPr="00A71C7A" w:rsidRDefault="00BA7E82" w:rsidP="00E320E6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  <w:r w:rsidRPr="00A71C7A">
              <w:rPr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658" w:type="dxa"/>
          </w:tcPr>
          <w:p w14:paraId="7DE68F47" w14:textId="77777777" w:rsidR="00BA7E82" w:rsidRPr="00A71C7A" w:rsidRDefault="00BA7E82" w:rsidP="00E320E6">
            <w:pPr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</w:tr>
      <w:tr w:rsidR="00BA7E82" w:rsidRPr="00A71C7A" w14:paraId="6E446F7B" w14:textId="77777777" w:rsidTr="00E320E6">
        <w:tc>
          <w:tcPr>
            <w:tcW w:w="3681" w:type="dxa"/>
          </w:tcPr>
          <w:p w14:paraId="372FEAD6" w14:textId="77777777" w:rsidR="00BA7E82" w:rsidRPr="00A71C7A" w:rsidRDefault="00BA7E82" w:rsidP="00E320E6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Корректировка схемы</w:t>
            </w:r>
          </w:p>
        </w:tc>
        <w:tc>
          <w:tcPr>
            <w:tcW w:w="5658" w:type="dxa"/>
          </w:tcPr>
          <w:p w14:paraId="4450E3EA" w14:textId="09B8DD5B" w:rsidR="00BA7E82" w:rsidRPr="00A71C7A" w:rsidRDefault="00BA7E82" w:rsidP="00E320E6">
            <w:pPr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площади с 9 кв.м. до 10 кв.м.</w:t>
            </w:r>
          </w:p>
        </w:tc>
      </w:tr>
    </w:tbl>
    <w:p w14:paraId="510E4964" w14:textId="77777777" w:rsidR="00BA7E82" w:rsidRPr="00A50757" w:rsidRDefault="00BA7E82" w:rsidP="00067831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sectPr w:rsidR="00BA7E82" w:rsidRPr="00A50757" w:rsidSect="00DD058B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E690" w14:textId="77777777" w:rsidR="00DD058B" w:rsidRDefault="00DD058B" w:rsidP="00BA7E82">
      <w:pPr>
        <w:spacing w:after="0" w:line="240" w:lineRule="auto"/>
      </w:pPr>
      <w:r>
        <w:separator/>
      </w:r>
    </w:p>
  </w:endnote>
  <w:endnote w:type="continuationSeparator" w:id="0">
    <w:p w14:paraId="3554020E" w14:textId="77777777" w:rsidR="00DD058B" w:rsidRDefault="00DD058B" w:rsidP="00BA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635143083"/>
      <w:docPartObj>
        <w:docPartGallery w:val="Page Numbers (Bottom of Page)"/>
        <w:docPartUnique/>
      </w:docPartObj>
    </w:sdtPr>
    <w:sdtContent>
      <w:p w14:paraId="2440891F" w14:textId="58A6D2B1" w:rsidR="00BA7E82" w:rsidRDefault="00BA7E82" w:rsidP="00D067FC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5760B64A" w14:textId="77777777" w:rsidR="00BA7E82" w:rsidRDefault="00BA7E82" w:rsidP="00BA7E8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-1340920761"/>
      <w:docPartObj>
        <w:docPartGallery w:val="Page Numbers (Bottom of Page)"/>
        <w:docPartUnique/>
      </w:docPartObj>
    </w:sdtPr>
    <w:sdtContent>
      <w:p w14:paraId="4A19EF03" w14:textId="057483A0" w:rsidR="00BA7E82" w:rsidRDefault="00BA7E82" w:rsidP="00D067FC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4E6E025B" w14:textId="77777777" w:rsidR="00BA7E82" w:rsidRDefault="00BA7E82" w:rsidP="00BA7E8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2EE6" w14:textId="77777777" w:rsidR="00DD058B" w:rsidRDefault="00DD058B" w:rsidP="00BA7E82">
      <w:pPr>
        <w:spacing w:after="0" w:line="240" w:lineRule="auto"/>
      </w:pPr>
      <w:r>
        <w:separator/>
      </w:r>
    </w:p>
  </w:footnote>
  <w:footnote w:type="continuationSeparator" w:id="0">
    <w:p w14:paraId="3BABD671" w14:textId="77777777" w:rsidR="00DD058B" w:rsidRDefault="00DD058B" w:rsidP="00BA7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A782146"/>
    <w:multiLevelType w:val="hybridMultilevel"/>
    <w:tmpl w:val="8042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857">
    <w:abstractNumId w:val="3"/>
  </w:num>
  <w:num w:numId="2" w16cid:durableId="2081557562">
    <w:abstractNumId w:val="0"/>
  </w:num>
  <w:num w:numId="3" w16cid:durableId="2018386285">
    <w:abstractNumId w:val="1"/>
  </w:num>
  <w:num w:numId="4" w16cid:durableId="1945110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0"/>
    <w:rsid w:val="00027BC9"/>
    <w:rsid w:val="000360D6"/>
    <w:rsid w:val="00067831"/>
    <w:rsid w:val="00086F04"/>
    <w:rsid w:val="00172D25"/>
    <w:rsid w:val="001A6D05"/>
    <w:rsid w:val="001D45E6"/>
    <w:rsid w:val="002254FB"/>
    <w:rsid w:val="00240C91"/>
    <w:rsid w:val="00264A4F"/>
    <w:rsid w:val="004350B1"/>
    <w:rsid w:val="004B4A27"/>
    <w:rsid w:val="0051623B"/>
    <w:rsid w:val="005539BC"/>
    <w:rsid w:val="0059075E"/>
    <w:rsid w:val="00604F08"/>
    <w:rsid w:val="00617E6D"/>
    <w:rsid w:val="006347E1"/>
    <w:rsid w:val="00686BD5"/>
    <w:rsid w:val="006924CA"/>
    <w:rsid w:val="006C6B92"/>
    <w:rsid w:val="007A180A"/>
    <w:rsid w:val="007F08DB"/>
    <w:rsid w:val="00816185"/>
    <w:rsid w:val="008C192B"/>
    <w:rsid w:val="00921DB4"/>
    <w:rsid w:val="009352F0"/>
    <w:rsid w:val="009719B0"/>
    <w:rsid w:val="009A3AD6"/>
    <w:rsid w:val="00A50757"/>
    <w:rsid w:val="00AA722B"/>
    <w:rsid w:val="00AE70AB"/>
    <w:rsid w:val="00B65541"/>
    <w:rsid w:val="00BA7E82"/>
    <w:rsid w:val="00BE1212"/>
    <w:rsid w:val="00C23BB2"/>
    <w:rsid w:val="00C24090"/>
    <w:rsid w:val="00C94515"/>
    <w:rsid w:val="00DD058B"/>
    <w:rsid w:val="00E83B8C"/>
    <w:rsid w:val="00E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631"/>
  <w15:chartTrackingRefBased/>
  <w15:docId w15:val="{60BF870C-32DB-C244-8C36-32660D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1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19B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719B0"/>
    <w:rPr>
      <w:rFonts w:eastAsiaTheme="majorEastAsia" w:cstheme="majorBidi"/>
      <w:i/>
      <w:iCs/>
      <w:color w:val="0F4761" w:themeColor="accent1" w:themeShade="BF"/>
      <w:kern w:val="0"/>
      <w:szCs w:val="22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719B0"/>
    <w:rPr>
      <w:rFonts w:eastAsiaTheme="majorEastAsia" w:cstheme="majorBidi"/>
      <w:color w:val="0F4761" w:themeColor="accent1" w:themeShade="BF"/>
      <w:kern w:val="0"/>
      <w:szCs w:val="22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719B0"/>
    <w:rPr>
      <w:rFonts w:eastAsiaTheme="majorEastAsia" w:cstheme="majorBidi"/>
      <w:i/>
      <w:iCs/>
      <w:color w:val="595959" w:themeColor="text1" w:themeTint="A6"/>
      <w:kern w:val="0"/>
      <w:szCs w:val="22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9719B0"/>
    <w:rPr>
      <w:rFonts w:eastAsiaTheme="majorEastAsia" w:cstheme="majorBidi"/>
      <w:color w:val="595959" w:themeColor="text1" w:themeTint="A6"/>
      <w:kern w:val="0"/>
      <w:szCs w:val="22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9719B0"/>
    <w:rPr>
      <w:rFonts w:eastAsiaTheme="majorEastAsia" w:cstheme="majorBidi"/>
      <w:i/>
      <w:iCs/>
      <w:color w:val="272727" w:themeColor="text1" w:themeTint="D8"/>
      <w:kern w:val="0"/>
      <w:szCs w:val="22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9719B0"/>
    <w:rPr>
      <w:rFonts w:eastAsiaTheme="majorEastAsia" w:cstheme="majorBidi"/>
      <w:color w:val="272727" w:themeColor="text1" w:themeTint="D8"/>
      <w:kern w:val="0"/>
      <w:szCs w:val="22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971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19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9719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19B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971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9B0"/>
    <w:rPr>
      <w:rFonts w:ascii="Times New Roman" w:hAnsi="Times New Roman"/>
      <w:i/>
      <w:iCs/>
      <w:color w:val="404040" w:themeColor="text1" w:themeTint="BF"/>
      <w:kern w:val="0"/>
      <w:szCs w:val="22"/>
      <w14:ligatures w14:val="none"/>
    </w:rPr>
  </w:style>
  <w:style w:type="paragraph" w:styleId="a7">
    <w:name w:val="List Paragraph"/>
    <w:basedOn w:val="a"/>
    <w:uiPriority w:val="99"/>
    <w:qFormat/>
    <w:rsid w:val="009719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19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19B0"/>
    <w:rPr>
      <w:rFonts w:ascii="Times New Roman" w:hAnsi="Times New Roman"/>
      <w:i/>
      <w:iCs/>
      <w:color w:val="0F4761" w:themeColor="accent1" w:themeShade="BF"/>
      <w:kern w:val="0"/>
      <w:szCs w:val="22"/>
      <w14:ligatures w14:val="none"/>
    </w:rPr>
  </w:style>
  <w:style w:type="character" w:styleId="ab">
    <w:name w:val="Intense Reference"/>
    <w:basedOn w:val="a0"/>
    <w:uiPriority w:val="32"/>
    <w:qFormat/>
    <w:rsid w:val="009719B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1623B"/>
  </w:style>
  <w:style w:type="paragraph" w:styleId="ad">
    <w:name w:val="header"/>
    <w:basedOn w:val="a"/>
    <w:link w:val="ae"/>
    <w:uiPriority w:val="99"/>
    <w:unhideWhenUsed/>
    <w:rsid w:val="00BA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7E82"/>
    <w:rPr>
      <w:rFonts w:ascii="Times New Roman" w:hAnsi="Times New Roman"/>
      <w:kern w:val="0"/>
      <w:szCs w:val="22"/>
      <w14:ligatures w14:val="none"/>
    </w:rPr>
  </w:style>
  <w:style w:type="paragraph" w:styleId="af">
    <w:name w:val="footer"/>
    <w:basedOn w:val="a"/>
    <w:link w:val="af0"/>
    <w:uiPriority w:val="99"/>
    <w:unhideWhenUsed/>
    <w:rsid w:val="00BA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7E82"/>
    <w:rPr>
      <w:rFonts w:ascii="Times New Roman" w:hAnsi="Times New Roman"/>
      <w:kern w:val="0"/>
      <w:szCs w:val="22"/>
      <w14:ligatures w14:val="none"/>
    </w:rPr>
  </w:style>
  <w:style w:type="character" w:styleId="af1">
    <w:name w:val="page number"/>
    <w:basedOn w:val="a0"/>
    <w:uiPriority w:val="99"/>
    <w:semiHidden/>
    <w:unhideWhenUsed/>
    <w:rsid w:val="00BA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C6DDAD-E893-4042-BBC7-4A903D35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8</cp:revision>
  <cp:lastPrinted>2024-03-06T13:14:00Z</cp:lastPrinted>
  <dcterms:created xsi:type="dcterms:W3CDTF">2024-03-06T11:38:00Z</dcterms:created>
  <dcterms:modified xsi:type="dcterms:W3CDTF">2024-03-11T18:41:00Z</dcterms:modified>
</cp:coreProperties>
</file>